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DD3" w:rsidRPr="00404608" w:rsidRDefault="00EF3DD3" w:rsidP="00EF3DD3">
      <w:pPr>
        <w:spacing w:after="0"/>
        <w:jc w:val="center"/>
        <w:rPr>
          <w:rFonts w:cs="Nirmala UI"/>
          <w:color w:val="000000" w:themeColor="text1"/>
          <w:szCs w:val="21"/>
          <w:u w:val="single"/>
        </w:rPr>
      </w:pPr>
      <w:r w:rsidRPr="00404608">
        <w:rPr>
          <w:rFonts w:cs="Nirmala UI" w:hint="cs"/>
          <w:color w:val="000000" w:themeColor="text1"/>
          <w:szCs w:val="21"/>
          <w:u w:val="single"/>
          <w:cs/>
        </w:rPr>
        <w:t>देवी</w:t>
      </w:r>
      <w:r w:rsidRPr="00404608">
        <w:rPr>
          <w:rFonts w:cs="Nirmala UI"/>
          <w:color w:val="000000" w:themeColor="text1"/>
          <w:szCs w:val="21"/>
          <w:u w:val="single"/>
          <w:cs/>
        </w:rPr>
        <w:t xml:space="preserve"> अहिल्या विश्वविद्यालय</w:t>
      </w:r>
      <w:r w:rsidRPr="00404608">
        <w:rPr>
          <w:rFonts w:cs="Nirmala UI" w:hint="cs"/>
          <w:color w:val="000000" w:themeColor="text1"/>
          <w:szCs w:val="21"/>
          <w:u w:val="single"/>
          <w:cs/>
        </w:rPr>
        <w:t>, इंदौर</w:t>
      </w:r>
    </w:p>
    <w:p w:rsidR="00EF3DD3" w:rsidRPr="00404608" w:rsidRDefault="00EF3DD3" w:rsidP="00EF3DD3">
      <w:pPr>
        <w:spacing w:after="0"/>
        <w:jc w:val="center"/>
        <w:rPr>
          <w:color w:val="000000" w:themeColor="text1"/>
          <w:u w:val="single"/>
        </w:rPr>
      </w:pPr>
      <w:r w:rsidRPr="00404608">
        <w:rPr>
          <w:color w:val="000000" w:themeColor="text1"/>
          <w:u w:val="single"/>
        </w:rPr>
        <w:t>DEVI AHILYA VISHWAVIDYALAYA, INDORE</w:t>
      </w:r>
    </w:p>
    <w:p w:rsidR="00EF3DD3" w:rsidRPr="00404608" w:rsidRDefault="00EF3DD3" w:rsidP="00EF3DD3">
      <w:pPr>
        <w:spacing w:after="0"/>
        <w:jc w:val="center"/>
        <w:rPr>
          <w:rFonts w:cs="Nirmala UI"/>
          <w:b/>
          <w:bCs/>
          <w:color w:val="000000" w:themeColor="text1"/>
          <w:szCs w:val="21"/>
        </w:rPr>
      </w:pPr>
    </w:p>
    <w:p w:rsidR="00EF3DD3" w:rsidRPr="00404608" w:rsidRDefault="00EF3DD3" w:rsidP="00EF3DD3">
      <w:pPr>
        <w:spacing w:after="0"/>
        <w:jc w:val="center"/>
        <w:rPr>
          <w:b/>
          <w:bCs/>
          <w:color w:val="000000" w:themeColor="text1"/>
        </w:rPr>
      </w:pPr>
      <w:r w:rsidRPr="00404608">
        <w:rPr>
          <w:rFonts w:cs="Nirmala UI" w:hint="cs"/>
          <w:b/>
          <w:bCs/>
          <w:color w:val="000000" w:themeColor="text1"/>
          <w:szCs w:val="21"/>
          <w:cs/>
        </w:rPr>
        <w:t>आतंरिक</w:t>
      </w:r>
      <w:r w:rsidRPr="00404608">
        <w:rPr>
          <w:rFonts w:cs="Nirmala UI"/>
          <w:b/>
          <w:bCs/>
          <w:color w:val="000000" w:themeColor="text1"/>
          <w:szCs w:val="21"/>
          <w:cs/>
        </w:rPr>
        <w:t xml:space="preserve"> गुणवता </w:t>
      </w:r>
      <w:r w:rsidRPr="00404608">
        <w:rPr>
          <w:rFonts w:cs="Nirmala UI" w:hint="cs"/>
          <w:b/>
          <w:bCs/>
          <w:color w:val="000000" w:themeColor="text1"/>
          <w:szCs w:val="21"/>
          <w:cs/>
        </w:rPr>
        <w:t>आश्वासन प्रकोष्ठ</w:t>
      </w:r>
    </w:p>
    <w:p w:rsidR="00EF3DD3" w:rsidRPr="00404608" w:rsidRDefault="00EF3DD3" w:rsidP="00EF3DD3">
      <w:pPr>
        <w:spacing w:after="0"/>
        <w:jc w:val="center"/>
        <w:rPr>
          <w:b/>
          <w:bCs/>
          <w:color w:val="000000" w:themeColor="text1"/>
        </w:rPr>
      </w:pPr>
      <w:r w:rsidRPr="00404608">
        <w:rPr>
          <w:b/>
          <w:bCs/>
          <w:color w:val="000000" w:themeColor="text1"/>
        </w:rPr>
        <w:t>Internal Quality Assurance Cell</w:t>
      </w:r>
    </w:p>
    <w:p w:rsidR="002F634A" w:rsidRPr="00404608" w:rsidRDefault="00822EE6" w:rsidP="00EF3DD3">
      <w:pPr>
        <w:spacing w:after="0" w:line="360" w:lineRule="auto"/>
        <w:jc w:val="center"/>
        <w:rPr>
          <w:b/>
          <w:bCs/>
          <w:color w:val="000000" w:themeColor="text1"/>
          <w:sz w:val="24"/>
          <w:szCs w:val="22"/>
          <w:u w:val="single"/>
        </w:rPr>
      </w:pPr>
      <w:r w:rsidRPr="00404608">
        <w:rPr>
          <w:b/>
          <w:bCs/>
          <w:color w:val="000000" w:themeColor="text1"/>
          <w:sz w:val="24"/>
          <w:szCs w:val="22"/>
          <w:u w:val="single"/>
        </w:rPr>
        <w:t>Draft</w:t>
      </w:r>
    </w:p>
    <w:p w:rsidR="00EF3DD3" w:rsidRPr="00404608" w:rsidRDefault="00E563BD" w:rsidP="00EF3DD3">
      <w:pPr>
        <w:spacing w:after="0" w:line="360" w:lineRule="auto"/>
        <w:jc w:val="center"/>
        <w:rPr>
          <w:b/>
          <w:bCs/>
          <w:color w:val="000000" w:themeColor="text1"/>
          <w:sz w:val="24"/>
          <w:szCs w:val="22"/>
          <w:u w:val="single"/>
        </w:rPr>
      </w:pPr>
      <w:r w:rsidRPr="00404608">
        <w:rPr>
          <w:b/>
          <w:bCs/>
          <w:color w:val="000000" w:themeColor="text1"/>
          <w:sz w:val="24"/>
          <w:szCs w:val="22"/>
          <w:u w:val="single"/>
        </w:rPr>
        <w:t xml:space="preserve">Minutes of </w:t>
      </w:r>
      <w:proofErr w:type="gramStart"/>
      <w:r w:rsidR="005D02C4">
        <w:rPr>
          <w:b/>
          <w:bCs/>
          <w:color w:val="000000" w:themeColor="text1"/>
          <w:sz w:val="24"/>
          <w:szCs w:val="22"/>
          <w:u w:val="single"/>
        </w:rPr>
        <w:t>5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  <w:vertAlign w:val="superscript"/>
        </w:rPr>
        <w:t>th</w:t>
      </w:r>
      <w:proofErr w:type="gramEnd"/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 xml:space="preserve"> </w:t>
      </w:r>
      <w:r w:rsidR="00EF3DD3" w:rsidRPr="00404608">
        <w:rPr>
          <w:b/>
          <w:bCs/>
          <w:color w:val="000000" w:themeColor="text1"/>
          <w:sz w:val="24"/>
          <w:szCs w:val="22"/>
          <w:u w:val="single"/>
        </w:rPr>
        <w:t xml:space="preserve">Monthly Meeting of DQAC Coordinators with </w:t>
      </w:r>
      <w:r w:rsidR="00C338AF" w:rsidRPr="00404608">
        <w:rPr>
          <w:b/>
          <w:bCs/>
          <w:color w:val="000000" w:themeColor="text1"/>
          <w:sz w:val="24"/>
          <w:szCs w:val="22"/>
          <w:u w:val="single"/>
        </w:rPr>
        <w:t>Hon’ble</w:t>
      </w:r>
      <w:r w:rsidR="00EF3DD3" w:rsidRPr="00404608">
        <w:rPr>
          <w:b/>
          <w:bCs/>
          <w:color w:val="000000" w:themeColor="text1"/>
          <w:sz w:val="24"/>
          <w:szCs w:val="22"/>
          <w:u w:val="single"/>
        </w:rPr>
        <w:t xml:space="preserve"> Vice Chancellor</w:t>
      </w:r>
    </w:p>
    <w:p w:rsidR="00EF3DD3" w:rsidRPr="00404608" w:rsidRDefault="00EF3DD3" w:rsidP="00EF3DD3">
      <w:pPr>
        <w:spacing w:after="0" w:line="360" w:lineRule="auto"/>
        <w:jc w:val="center"/>
        <w:rPr>
          <w:b/>
          <w:bCs/>
          <w:color w:val="000000" w:themeColor="text1"/>
          <w:sz w:val="24"/>
          <w:szCs w:val="22"/>
          <w:u w:val="single"/>
        </w:rPr>
      </w:pPr>
      <w:r w:rsidRPr="00404608">
        <w:rPr>
          <w:b/>
          <w:bCs/>
          <w:color w:val="000000" w:themeColor="text1"/>
          <w:sz w:val="24"/>
          <w:szCs w:val="22"/>
          <w:u w:val="single"/>
        </w:rPr>
        <w:t>0</w:t>
      </w:r>
      <w:r w:rsidR="00822EE6" w:rsidRPr="00404608">
        <w:rPr>
          <w:b/>
          <w:bCs/>
          <w:color w:val="000000" w:themeColor="text1"/>
          <w:sz w:val="24"/>
          <w:szCs w:val="22"/>
          <w:u w:val="single"/>
        </w:rPr>
        <w:t>3</w:t>
      </w:r>
      <w:r w:rsidRPr="00404608">
        <w:rPr>
          <w:b/>
          <w:bCs/>
          <w:color w:val="000000" w:themeColor="text1"/>
          <w:sz w:val="24"/>
          <w:szCs w:val="22"/>
          <w:u w:val="single"/>
        </w:rPr>
        <w:t xml:space="preserve">:00PM, </w:t>
      </w:r>
      <w:r w:rsidR="005D02C4">
        <w:rPr>
          <w:b/>
          <w:bCs/>
          <w:color w:val="000000" w:themeColor="text1"/>
          <w:sz w:val="24"/>
          <w:szCs w:val="22"/>
          <w:u w:val="single"/>
        </w:rPr>
        <w:t>12</w:t>
      </w:r>
      <w:r w:rsidRPr="00404608">
        <w:rPr>
          <w:b/>
          <w:bCs/>
          <w:color w:val="000000" w:themeColor="text1"/>
          <w:sz w:val="24"/>
          <w:szCs w:val="22"/>
          <w:u w:val="single"/>
        </w:rPr>
        <w:t>.0</w:t>
      </w:r>
      <w:r w:rsidR="005D02C4">
        <w:rPr>
          <w:b/>
          <w:bCs/>
          <w:color w:val="000000" w:themeColor="text1"/>
          <w:sz w:val="24"/>
          <w:szCs w:val="22"/>
          <w:u w:val="single"/>
        </w:rPr>
        <w:t>7</w:t>
      </w:r>
      <w:r w:rsidRPr="00404608">
        <w:rPr>
          <w:b/>
          <w:bCs/>
          <w:color w:val="000000" w:themeColor="text1"/>
          <w:sz w:val="24"/>
          <w:szCs w:val="22"/>
          <w:u w:val="single"/>
        </w:rPr>
        <w:t xml:space="preserve">.17, EMRC, </w:t>
      </w:r>
      <w:proofErr w:type="spellStart"/>
      <w:r w:rsidRPr="00404608">
        <w:rPr>
          <w:b/>
          <w:bCs/>
          <w:color w:val="000000" w:themeColor="text1"/>
          <w:sz w:val="24"/>
          <w:szCs w:val="22"/>
          <w:u w:val="single"/>
        </w:rPr>
        <w:t>Takshshila</w:t>
      </w:r>
      <w:proofErr w:type="spellEnd"/>
      <w:r w:rsidRPr="00404608">
        <w:rPr>
          <w:b/>
          <w:bCs/>
          <w:color w:val="000000" w:themeColor="text1"/>
          <w:sz w:val="24"/>
          <w:szCs w:val="22"/>
          <w:u w:val="single"/>
        </w:rPr>
        <w:t xml:space="preserve"> </w:t>
      </w:r>
      <w:proofErr w:type="spellStart"/>
      <w:r w:rsidRPr="00404608">
        <w:rPr>
          <w:b/>
          <w:bCs/>
          <w:color w:val="000000" w:themeColor="text1"/>
          <w:sz w:val="24"/>
          <w:szCs w:val="22"/>
          <w:u w:val="single"/>
        </w:rPr>
        <w:t>Parisar</w:t>
      </w:r>
      <w:proofErr w:type="spellEnd"/>
      <w:r w:rsidRPr="00404608">
        <w:rPr>
          <w:b/>
          <w:bCs/>
          <w:color w:val="000000" w:themeColor="text1"/>
          <w:sz w:val="24"/>
          <w:szCs w:val="22"/>
          <w:u w:val="single"/>
        </w:rPr>
        <w:t>, Khandwa Road, Indore</w:t>
      </w:r>
    </w:p>
    <w:p w:rsidR="00EF3DD3" w:rsidRPr="00404608" w:rsidRDefault="00EF3DD3" w:rsidP="00EF3DD3">
      <w:pPr>
        <w:rPr>
          <w:color w:val="000000" w:themeColor="text1"/>
        </w:rPr>
      </w:pPr>
    </w:p>
    <w:p w:rsidR="001F3726" w:rsidRPr="00404608" w:rsidRDefault="001F3726" w:rsidP="001F3726">
      <w:pPr>
        <w:spacing w:line="360" w:lineRule="auto"/>
        <w:jc w:val="both"/>
        <w:rPr>
          <w:b/>
          <w:bCs/>
          <w:color w:val="000000" w:themeColor="text1"/>
        </w:rPr>
      </w:pPr>
      <w:r w:rsidRPr="00404608">
        <w:rPr>
          <w:b/>
          <w:bCs/>
          <w:color w:val="000000" w:themeColor="text1"/>
        </w:rPr>
        <w:t>Agenda items:</w:t>
      </w:r>
    </w:p>
    <w:p w:rsidR="00C06276" w:rsidRDefault="00C06276" w:rsidP="00C06276">
      <w:pPr>
        <w:pStyle w:val="ListParagraph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Approval of Minutes of 4</w:t>
      </w:r>
      <w:r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 xml:space="preserve"> Monthly Meeting (</w:t>
      </w:r>
      <w:r>
        <w:rPr>
          <w:b/>
          <w:bCs/>
          <w:color w:val="000000" w:themeColor="text1"/>
        </w:rPr>
        <w:t>Draft Minutes are attached</w:t>
      </w:r>
      <w:r>
        <w:rPr>
          <w:color w:val="000000" w:themeColor="text1"/>
        </w:rPr>
        <w:t>)</w:t>
      </w:r>
    </w:p>
    <w:p w:rsidR="00C06276" w:rsidRDefault="00C06276" w:rsidP="00C06276">
      <w:pPr>
        <w:pStyle w:val="ListParagraph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Presentation by Head of the Departments of following departments to share their progress and achievements broadly on the criteria suggested by NAAC on quality education:</w:t>
      </w:r>
    </w:p>
    <w:p w:rsidR="00C06276" w:rsidRDefault="00C06276" w:rsidP="00C06276">
      <w:pPr>
        <w:pStyle w:val="ListParagraph"/>
        <w:numPr>
          <w:ilvl w:val="1"/>
          <w:numId w:val="5"/>
        </w:numPr>
        <w:spacing w:line="360" w:lineRule="auto"/>
        <w:jc w:val="both"/>
      </w:pPr>
      <w:r>
        <w:t>School of Life Sciences</w:t>
      </w:r>
    </w:p>
    <w:p w:rsidR="00C06276" w:rsidRDefault="00C06276" w:rsidP="00C06276">
      <w:pPr>
        <w:pStyle w:val="ListParagraph"/>
        <w:numPr>
          <w:ilvl w:val="1"/>
          <w:numId w:val="5"/>
        </w:numPr>
        <w:spacing w:line="360" w:lineRule="auto"/>
        <w:jc w:val="both"/>
      </w:pPr>
      <w:r>
        <w:t>School of Law</w:t>
      </w:r>
    </w:p>
    <w:p w:rsidR="00C06276" w:rsidRDefault="00C06276" w:rsidP="00C06276">
      <w:pPr>
        <w:pStyle w:val="ListParagraph"/>
        <w:numPr>
          <w:ilvl w:val="1"/>
          <w:numId w:val="5"/>
        </w:numPr>
        <w:spacing w:line="360" w:lineRule="auto"/>
        <w:jc w:val="both"/>
      </w:pPr>
      <w:r>
        <w:t>Institute of Engineering &amp; Technology (IET)</w:t>
      </w:r>
    </w:p>
    <w:p w:rsidR="00C06276" w:rsidRDefault="00C06276" w:rsidP="00C06276">
      <w:pPr>
        <w:pStyle w:val="ListParagraph"/>
        <w:numPr>
          <w:ilvl w:val="1"/>
          <w:numId w:val="5"/>
        </w:numPr>
        <w:spacing w:line="360" w:lineRule="auto"/>
        <w:jc w:val="both"/>
      </w:pPr>
      <w:r>
        <w:t>International Institute of Professional Studies (IIPS)</w:t>
      </w:r>
    </w:p>
    <w:p w:rsidR="00C06276" w:rsidRDefault="00C06276" w:rsidP="00C06276">
      <w:pPr>
        <w:pStyle w:val="ListParagraph"/>
        <w:numPr>
          <w:ilvl w:val="0"/>
          <w:numId w:val="5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Any other agenda with the permission of chair</w:t>
      </w:r>
    </w:p>
    <w:p w:rsidR="006C75B9" w:rsidRPr="00404608" w:rsidRDefault="006C75B9" w:rsidP="00EF3DD3">
      <w:pPr>
        <w:spacing w:line="360" w:lineRule="auto"/>
        <w:jc w:val="both"/>
        <w:rPr>
          <w:b/>
          <w:bCs/>
          <w:color w:val="000000" w:themeColor="text1"/>
        </w:rPr>
      </w:pPr>
    </w:p>
    <w:p w:rsidR="00834841" w:rsidRDefault="00834841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br w:type="page"/>
      </w:r>
    </w:p>
    <w:p w:rsidR="00EF3DD3" w:rsidRDefault="00EF3DD3" w:rsidP="00EF3DD3">
      <w:pPr>
        <w:spacing w:line="360" w:lineRule="auto"/>
        <w:jc w:val="both"/>
        <w:rPr>
          <w:b/>
          <w:bCs/>
          <w:color w:val="000000" w:themeColor="text1"/>
        </w:rPr>
      </w:pPr>
      <w:r w:rsidRPr="00404608">
        <w:rPr>
          <w:b/>
          <w:bCs/>
          <w:color w:val="000000" w:themeColor="text1"/>
        </w:rPr>
        <w:lastRenderedPageBreak/>
        <w:t>Minutes:</w:t>
      </w:r>
    </w:p>
    <w:p w:rsidR="00C06276" w:rsidRDefault="00E650E0" w:rsidP="00834841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Members a</w:t>
      </w:r>
      <w:r w:rsidR="00C06276">
        <w:rPr>
          <w:color w:val="000000" w:themeColor="text1"/>
        </w:rPr>
        <w:t>pprov</w:t>
      </w:r>
      <w:r>
        <w:rPr>
          <w:color w:val="000000" w:themeColor="text1"/>
        </w:rPr>
        <w:t>ed</w:t>
      </w:r>
      <w:r w:rsidR="00C06276">
        <w:rPr>
          <w:color w:val="000000" w:themeColor="text1"/>
        </w:rPr>
        <w:t xml:space="preserve"> Minutes of 4</w:t>
      </w:r>
      <w:r w:rsidR="00C06276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 xml:space="preserve"> Monthly Meeting</w:t>
      </w:r>
    </w:p>
    <w:p w:rsidR="00081547" w:rsidRPr="00E650E0" w:rsidRDefault="00081547" w:rsidP="00E650E0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E650E0">
        <w:rPr>
          <w:color w:val="000000" w:themeColor="text1"/>
        </w:rPr>
        <w:t>Hon’ble Vice Chancellor emphasize</w:t>
      </w:r>
      <w:r w:rsidR="008301EF" w:rsidRPr="00E650E0">
        <w:rPr>
          <w:color w:val="000000" w:themeColor="text1"/>
        </w:rPr>
        <w:t xml:space="preserve">d that all UTDs must take process of Internal Audit seriously and put efforts to </w:t>
      </w:r>
      <w:r w:rsidR="00E650E0">
        <w:rPr>
          <w:color w:val="000000" w:themeColor="text1"/>
        </w:rPr>
        <w:t>remove the shortcomings if any by involving all stake holders.</w:t>
      </w:r>
    </w:p>
    <w:p w:rsidR="00EF3DD3" w:rsidRDefault="00C338AF" w:rsidP="00E650E0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 w:rsidRPr="00404608">
        <w:rPr>
          <w:color w:val="000000" w:themeColor="text1"/>
        </w:rPr>
        <w:t xml:space="preserve">Hon’ble Vice Chancellor emphasizes that all the departments must explore and start </w:t>
      </w:r>
      <w:r w:rsidR="00EF3DD3" w:rsidRPr="00404608">
        <w:rPr>
          <w:color w:val="000000" w:themeColor="text1"/>
        </w:rPr>
        <w:t>new skill b</w:t>
      </w:r>
      <w:r w:rsidRPr="00404608">
        <w:rPr>
          <w:color w:val="000000" w:themeColor="text1"/>
        </w:rPr>
        <w:t>ased certificate courses.</w:t>
      </w:r>
    </w:p>
    <w:p w:rsidR="00037EC2" w:rsidRDefault="00037EC2" w:rsidP="00E650E0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DQAC coordinators will bring status of efforts made by departments on promotion of Research Projects, Patents</w:t>
      </w:r>
      <w:r w:rsidR="006E1569">
        <w:rPr>
          <w:color w:val="000000" w:themeColor="text1"/>
        </w:rPr>
        <w:t xml:space="preserve"> &amp;</w:t>
      </w:r>
      <w:r w:rsidR="00605EF5">
        <w:rPr>
          <w:color w:val="000000" w:themeColor="text1"/>
        </w:rPr>
        <w:t xml:space="preserve"> Industrial Consultancy in next meeting.</w:t>
      </w:r>
    </w:p>
    <w:p w:rsidR="00D22B77" w:rsidRDefault="00D22B77" w:rsidP="00D22B77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DQAC coordinators will bring status of efforts made by departments on converting “</w:t>
      </w:r>
      <w:r w:rsidRPr="00D22B77">
        <w:rPr>
          <w:b/>
          <w:bCs/>
          <w:color w:val="000000" w:themeColor="text1"/>
        </w:rPr>
        <w:t>No</w:t>
      </w:r>
      <w:r>
        <w:rPr>
          <w:color w:val="000000" w:themeColor="text1"/>
        </w:rPr>
        <w:t xml:space="preserve"> to </w:t>
      </w:r>
      <w:r w:rsidRPr="00D22B77">
        <w:rPr>
          <w:b/>
          <w:bCs/>
          <w:color w:val="000000" w:themeColor="text1"/>
        </w:rPr>
        <w:t>Yes</w:t>
      </w:r>
      <w:r>
        <w:rPr>
          <w:b/>
          <w:bCs/>
          <w:color w:val="000000" w:themeColor="text1"/>
        </w:rPr>
        <w:t>”</w:t>
      </w:r>
      <w:r>
        <w:rPr>
          <w:color w:val="000000" w:themeColor="text1"/>
        </w:rPr>
        <w:t xml:space="preserve"> </w:t>
      </w:r>
      <w:r w:rsidR="005C182F" w:rsidRPr="00E47DAD">
        <w:rPr>
          <w:color w:val="000000" w:themeColor="text1"/>
          <w:sz w:val="24"/>
          <w:szCs w:val="24"/>
        </w:rPr>
        <w:t>of the parameters</w:t>
      </w:r>
      <w:r w:rsidR="005C182F">
        <w:rPr>
          <w:b/>
          <w:bCs/>
          <w:color w:val="000000" w:themeColor="text1"/>
          <w:sz w:val="24"/>
          <w:szCs w:val="24"/>
        </w:rPr>
        <w:t xml:space="preserve"> </w:t>
      </w:r>
      <w:r w:rsidR="005C182F">
        <w:rPr>
          <w:color w:val="000000" w:themeColor="text1"/>
          <w:sz w:val="24"/>
          <w:szCs w:val="24"/>
        </w:rPr>
        <w:t xml:space="preserve">as per </w:t>
      </w:r>
      <w:r w:rsidR="005C182F" w:rsidRPr="0087743D">
        <w:rPr>
          <w:color w:val="000000" w:themeColor="text1"/>
          <w:sz w:val="24"/>
          <w:szCs w:val="24"/>
        </w:rPr>
        <w:t>Internal Academic Audit Phase  -  I</w:t>
      </w:r>
      <w:bookmarkStart w:id="0" w:name="_GoBack"/>
      <w:bookmarkEnd w:id="0"/>
    </w:p>
    <w:p w:rsidR="0045020D" w:rsidRPr="00404608" w:rsidRDefault="0045020D" w:rsidP="0045020D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 xml:space="preserve">DQAC coordinators will send </w:t>
      </w:r>
      <w:r w:rsidR="002854D9">
        <w:rPr>
          <w:color w:val="000000" w:themeColor="text1"/>
        </w:rPr>
        <w:t>proposed/already-used</w:t>
      </w:r>
      <w:r>
        <w:rPr>
          <w:color w:val="000000" w:themeColor="text1"/>
        </w:rPr>
        <w:t xml:space="preserve"> feedback formats to IQAC latest by 27.07.17.</w:t>
      </w:r>
    </w:p>
    <w:p w:rsidR="00E650E0" w:rsidRDefault="00E650E0" w:rsidP="00E650E0">
      <w:pPr>
        <w:pStyle w:val="ListParagraph"/>
        <w:numPr>
          <w:ilvl w:val="0"/>
          <w:numId w:val="6"/>
        </w:numPr>
        <w:spacing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Presentation made by Head of the Departments of following departments to share their progress and achievements broadly on the criteria suggested by NAAC on quality education:</w:t>
      </w:r>
    </w:p>
    <w:p w:rsidR="00E650E0" w:rsidRDefault="00E650E0" w:rsidP="00E650E0">
      <w:pPr>
        <w:pStyle w:val="ListParagraph"/>
        <w:numPr>
          <w:ilvl w:val="1"/>
          <w:numId w:val="6"/>
        </w:numPr>
        <w:spacing w:line="360" w:lineRule="auto"/>
        <w:jc w:val="both"/>
      </w:pPr>
      <w:r>
        <w:t>School of Life Sciences</w:t>
      </w:r>
    </w:p>
    <w:p w:rsidR="00E650E0" w:rsidRDefault="00E650E0" w:rsidP="00E650E0">
      <w:pPr>
        <w:pStyle w:val="ListParagraph"/>
        <w:numPr>
          <w:ilvl w:val="1"/>
          <w:numId w:val="6"/>
        </w:numPr>
        <w:spacing w:line="360" w:lineRule="auto"/>
        <w:jc w:val="both"/>
      </w:pPr>
      <w:r>
        <w:t>School of Law</w:t>
      </w:r>
    </w:p>
    <w:p w:rsidR="00E650E0" w:rsidRDefault="00E650E0" w:rsidP="00E650E0">
      <w:pPr>
        <w:pStyle w:val="ListParagraph"/>
        <w:numPr>
          <w:ilvl w:val="1"/>
          <w:numId w:val="6"/>
        </w:numPr>
        <w:spacing w:line="360" w:lineRule="auto"/>
        <w:jc w:val="both"/>
      </w:pPr>
      <w:r>
        <w:t>Institute of Engineering &amp; Technology (IET)</w:t>
      </w:r>
    </w:p>
    <w:p w:rsidR="00E650E0" w:rsidRDefault="00E650E0" w:rsidP="00E650E0">
      <w:pPr>
        <w:pStyle w:val="ListParagraph"/>
        <w:numPr>
          <w:ilvl w:val="1"/>
          <w:numId w:val="6"/>
        </w:numPr>
        <w:spacing w:line="360" w:lineRule="auto"/>
        <w:jc w:val="both"/>
      </w:pPr>
      <w:r>
        <w:t>International Institute of Professional Studies (IIPS)</w:t>
      </w:r>
    </w:p>
    <w:p w:rsidR="00EA108D" w:rsidRDefault="00EA108D" w:rsidP="00E650E0">
      <w:pPr>
        <w:pStyle w:val="ListParagraph"/>
        <w:numPr>
          <w:ilvl w:val="0"/>
          <w:numId w:val="6"/>
        </w:numPr>
        <w:spacing w:line="360" w:lineRule="auto"/>
        <w:jc w:val="both"/>
      </w:pPr>
      <w:r>
        <w:rPr>
          <w:color w:val="000000" w:themeColor="text1"/>
        </w:rPr>
        <w:t xml:space="preserve">In next meeting </w:t>
      </w:r>
      <w:r>
        <w:t>Head of the Departments of following departments will share their progress and achievements broadly on the criteria suggested by NAAC on quality education:</w:t>
      </w:r>
    </w:p>
    <w:p w:rsidR="00E650E0" w:rsidRPr="00444280" w:rsidRDefault="00E650E0" w:rsidP="00E650E0">
      <w:pPr>
        <w:pStyle w:val="ListParagraph"/>
        <w:numPr>
          <w:ilvl w:val="1"/>
          <w:numId w:val="6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 xml:space="preserve">School of </w:t>
      </w:r>
      <w:r>
        <w:rPr>
          <w:rFonts w:ascii="Calibri" w:eastAsia="Times New Roman" w:hAnsi="Calibri" w:cs="Calibri"/>
          <w:color w:val="000000"/>
          <w:sz w:val="24"/>
          <w:szCs w:val="24"/>
        </w:rPr>
        <w:t>Pharmacy</w:t>
      </w:r>
    </w:p>
    <w:p w:rsidR="00E650E0" w:rsidRPr="00444280" w:rsidRDefault="00E650E0" w:rsidP="00E650E0">
      <w:pPr>
        <w:pStyle w:val="ListParagraph"/>
        <w:numPr>
          <w:ilvl w:val="1"/>
          <w:numId w:val="6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 xml:space="preserve">School of </w:t>
      </w:r>
      <w:r>
        <w:rPr>
          <w:rFonts w:ascii="Calibri" w:eastAsia="Times New Roman" w:hAnsi="Calibri" w:cs="Calibri"/>
          <w:color w:val="000000"/>
          <w:sz w:val="24"/>
          <w:szCs w:val="24"/>
        </w:rPr>
        <w:t>Electronics</w:t>
      </w:r>
    </w:p>
    <w:p w:rsidR="00E650E0" w:rsidRPr="00444280" w:rsidRDefault="00E650E0" w:rsidP="00E650E0">
      <w:pPr>
        <w:pStyle w:val="ListParagraph"/>
        <w:numPr>
          <w:ilvl w:val="1"/>
          <w:numId w:val="6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School of Education</w:t>
      </w:r>
    </w:p>
    <w:p w:rsidR="00E650E0" w:rsidRDefault="00E650E0" w:rsidP="00E650E0">
      <w:pPr>
        <w:pStyle w:val="ListParagraph"/>
        <w:numPr>
          <w:ilvl w:val="1"/>
          <w:numId w:val="6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>International Institute of Professional Studies (IIPS)</w:t>
      </w:r>
    </w:p>
    <w:p w:rsidR="00E650E0" w:rsidRPr="00517BAC" w:rsidRDefault="00E650E0" w:rsidP="00E650E0">
      <w:pPr>
        <w:pStyle w:val="ListParagraph"/>
        <w:numPr>
          <w:ilvl w:val="1"/>
          <w:numId w:val="6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517BAC">
        <w:rPr>
          <w:rFonts w:ascii="Calibri" w:eastAsia="Times New Roman" w:hAnsi="Calibri" w:cs="Calibri"/>
          <w:color w:val="000000"/>
          <w:sz w:val="24"/>
          <w:szCs w:val="24"/>
        </w:rPr>
        <w:t>School of Energy &amp; Environmental Studies</w:t>
      </w:r>
    </w:p>
    <w:p w:rsidR="0063189D" w:rsidRPr="00404608" w:rsidRDefault="0063189D" w:rsidP="0063189D">
      <w:pPr>
        <w:spacing w:line="360" w:lineRule="auto"/>
        <w:ind w:left="360"/>
        <w:jc w:val="both"/>
        <w:rPr>
          <w:color w:val="000000" w:themeColor="text1"/>
        </w:rPr>
      </w:pPr>
      <w:r w:rsidRPr="00404608">
        <w:rPr>
          <w:color w:val="000000" w:themeColor="text1"/>
        </w:rPr>
        <w:t>Meeting ended with thanks to Chair.</w:t>
      </w:r>
    </w:p>
    <w:sectPr w:rsidR="0063189D" w:rsidRPr="00404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5FD"/>
    <w:multiLevelType w:val="hybridMultilevel"/>
    <w:tmpl w:val="81A035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032BB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84B5F"/>
    <w:multiLevelType w:val="hybridMultilevel"/>
    <w:tmpl w:val="9E0A86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7717E"/>
    <w:multiLevelType w:val="hybridMultilevel"/>
    <w:tmpl w:val="90A445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B794C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1406A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D3"/>
    <w:rsid w:val="00001CDD"/>
    <w:rsid w:val="00011721"/>
    <w:rsid w:val="00037EC2"/>
    <w:rsid w:val="00081547"/>
    <w:rsid w:val="00180521"/>
    <w:rsid w:val="001F3726"/>
    <w:rsid w:val="002854D9"/>
    <w:rsid w:val="002F634A"/>
    <w:rsid w:val="003A03B3"/>
    <w:rsid w:val="00404608"/>
    <w:rsid w:val="0045020D"/>
    <w:rsid w:val="005C182F"/>
    <w:rsid w:val="005D02C4"/>
    <w:rsid w:val="00605EF5"/>
    <w:rsid w:val="0063189D"/>
    <w:rsid w:val="00645826"/>
    <w:rsid w:val="006B0D02"/>
    <w:rsid w:val="006C75B9"/>
    <w:rsid w:val="006E1569"/>
    <w:rsid w:val="007F7565"/>
    <w:rsid w:val="00822EE6"/>
    <w:rsid w:val="008301EF"/>
    <w:rsid w:val="00834841"/>
    <w:rsid w:val="009D2AC6"/>
    <w:rsid w:val="00B97C4C"/>
    <w:rsid w:val="00BA60F8"/>
    <w:rsid w:val="00C06276"/>
    <w:rsid w:val="00C338AF"/>
    <w:rsid w:val="00D22B77"/>
    <w:rsid w:val="00E3716B"/>
    <w:rsid w:val="00E563BD"/>
    <w:rsid w:val="00E650E0"/>
    <w:rsid w:val="00EA108D"/>
    <w:rsid w:val="00E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E744B-0B8A-44BF-A8A0-BF810DC39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3D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3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29</cp:revision>
  <dcterms:created xsi:type="dcterms:W3CDTF">2017-04-08T05:15:00Z</dcterms:created>
  <dcterms:modified xsi:type="dcterms:W3CDTF">2017-08-15T07:38:00Z</dcterms:modified>
</cp:coreProperties>
</file>